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D0" w:rsidRDefault="00DB07D0" w:rsidP="00DB07D0">
      <w:pPr>
        <w:spacing w:after="0"/>
        <w:jc w:val="center"/>
        <w:rPr>
          <w:b/>
          <w:sz w:val="18"/>
          <w:szCs w:val="18"/>
        </w:rPr>
      </w:pPr>
      <w:r w:rsidRPr="00DB07D0">
        <w:rPr>
          <w:b/>
          <w:sz w:val="18"/>
          <w:szCs w:val="18"/>
        </w:rPr>
        <w:t>Lettre d’informations clients</w:t>
      </w:r>
    </w:p>
    <w:p w:rsidR="00DB07D0" w:rsidRDefault="00DB07D0" w:rsidP="00DB07D0">
      <w:pPr>
        <w:spacing w:after="0"/>
        <w:jc w:val="center"/>
        <w:rPr>
          <w:sz w:val="18"/>
          <w:szCs w:val="18"/>
          <w:u w:val="single"/>
        </w:rPr>
      </w:pPr>
      <w:r w:rsidRPr="00DB07D0">
        <w:rPr>
          <w:sz w:val="18"/>
          <w:szCs w:val="18"/>
          <w:u w:val="single"/>
        </w:rPr>
        <w:t>(A compléter et à remettre à la 1</w:t>
      </w:r>
      <w:r w:rsidRPr="00DB07D0">
        <w:rPr>
          <w:sz w:val="18"/>
          <w:szCs w:val="18"/>
          <w:u w:val="single"/>
          <w:vertAlign w:val="superscript"/>
        </w:rPr>
        <w:t>ère</w:t>
      </w:r>
      <w:r w:rsidRPr="00DB07D0">
        <w:rPr>
          <w:sz w:val="18"/>
          <w:szCs w:val="18"/>
          <w:u w:val="single"/>
        </w:rPr>
        <w:t xml:space="preserve"> séance)</w:t>
      </w:r>
    </w:p>
    <w:p w:rsidR="00DB07D0" w:rsidRPr="00DB07D0" w:rsidRDefault="00DB07D0" w:rsidP="00DB07D0">
      <w:pPr>
        <w:spacing w:after="0"/>
        <w:jc w:val="center"/>
        <w:rPr>
          <w:sz w:val="18"/>
          <w:szCs w:val="18"/>
          <w:u w:val="single"/>
        </w:rPr>
      </w:pPr>
    </w:p>
    <w:p w:rsidR="00DB07D0" w:rsidRDefault="00DB07D0" w:rsidP="00DB07D0">
      <w:pPr>
        <w:spacing w:after="0" w:line="240" w:lineRule="auto"/>
        <w:rPr>
          <w:sz w:val="18"/>
          <w:szCs w:val="18"/>
        </w:rPr>
      </w:pPr>
      <w:r w:rsidRPr="00DB07D0">
        <w:rPr>
          <w:sz w:val="18"/>
          <w:szCs w:val="18"/>
        </w:rPr>
        <w:t xml:space="preserve">Votre professionnel de l’hypnose, de sophrologie et des thérapies brèves vous accompagne vers </w:t>
      </w:r>
      <w:r w:rsidRPr="00DB07D0">
        <w:rPr>
          <w:sz w:val="18"/>
          <w:szCs w:val="18"/>
          <w:u w:val="single"/>
        </w:rPr>
        <w:t>le mieux-être et le bien-être</w:t>
      </w:r>
      <w:r w:rsidRPr="00DB07D0">
        <w:rPr>
          <w:sz w:val="18"/>
          <w:szCs w:val="18"/>
        </w:rPr>
        <w:t xml:space="preserve">. </w:t>
      </w:r>
    </w:p>
    <w:p w:rsidR="00DB07D0" w:rsidRDefault="00DB07D0" w:rsidP="00DB07D0">
      <w:pPr>
        <w:spacing w:after="0" w:line="240" w:lineRule="auto"/>
        <w:rPr>
          <w:sz w:val="18"/>
          <w:szCs w:val="18"/>
        </w:rPr>
      </w:pPr>
    </w:p>
    <w:p w:rsidR="00DB07D0" w:rsidRPr="00DB07D0" w:rsidRDefault="00DB07D0" w:rsidP="00DB07D0">
      <w:pPr>
        <w:spacing w:after="0" w:line="240" w:lineRule="auto"/>
        <w:rPr>
          <w:sz w:val="18"/>
          <w:szCs w:val="18"/>
        </w:rPr>
      </w:pPr>
      <w:r w:rsidRPr="00DB07D0">
        <w:rPr>
          <w:sz w:val="18"/>
          <w:szCs w:val="18"/>
        </w:rPr>
        <w:t>Il ne fait pas partie du corps médical.</w:t>
      </w:r>
    </w:p>
    <w:p w:rsidR="00DB07D0" w:rsidRPr="00DB07D0" w:rsidRDefault="00DB07D0" w:rsidP="00DB07D0">
      <w:pPr>
        <w:spacing w:after="0" w:line="240" w:lineRule="auto"/>
        <w:rPr>
          <w:sz w:val="18"/>
          <w:szCs w:val="18"/>
        </w:rPr>
      </w:pPr>
      <w:r w:rsidRPr="00DB07D0">
        <w:rPr>
          <w:sz w:val="18"/>
          <w:szCs w:val="18"/>
        </w:rPr>
        <w:t>Il ne peut intervenir dans vos prescriptions médicales, ni réaliser un acte médical.</w:t>
      </w:r>
    </w:p>
    <w:p w:rsidR="00DB07D0" w:rsidRPr="00DB07D0" w:rsidRDefault="00DB07D0" w:rsidP="00DB07D0">
      <w:pPr>
        <w:spacing w:after="0" w:line="240" w:lineRule="auto"/>
        <w:rPr>
          <w:sz w:val="18"/>
          <w:szCs w:val="18"/>
        </w:rPr>
      </w:pPr>
      <w:r w:rsidRPr="00DB07D0">
        <w:rPr>
          <w:sz w:val="18"/>
          <w:szCs w:val="18"/>
        </w:rPr>
        <w:t xml:space="preserve">En cas de symptômes de maladie, </w:t>
      </w:r>
      <w:r w:rsidRPr="00DB07D0">
        <w:rPr>
          <w:b/>
          <w:sz w:val="18"/>
          <w:szCs w:val="18"/>
          <w:u w:val="single"/>
        </w:rPr>
        <w:t>consultez un médecin</w:t>
      </w:r>
      <w:r w:rsidRPr="00DB07D0">
        <w:rPr>
          <w:sz w:val="18"/>
          <w:szCs w:val="18"/>
        </w:rPr>
        <w:t>.</w:t>
      </w:r>
    </w:p>
    <w:p w:rsidR="00DB07D0" w:rsidRPr="00DB07D0" w:rsidRDefault="00DB07D0" w:rsidP="00DB07D0">
      <w:pPr>
        <w:spacing w:after="0"/>
        <w:rPr>
          <w:sz w:val="18"/>
          <w:szCs w:val="18"/>
        </w:rPr>
      </w:pP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Je soussigné(e)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NOM :</w:t>
      </w:r>
      <w:r w:rsidRPr="00DB07D0">
        <w:rPr>
          <w:sz w:val="18"/>
          <w:szCs w:val="18"/>
        </w:rPr>
        <w:tab/>
      </w:r>
      <w:r w:rsidRPr="00DB07D0">
        <w:rPr>
          <w:sz w:val="18"/>
          <w:szCs w:val="18"/>
        </w:rPr>
        <w:tab/>
      </w:r>
      <w:r w:rsidRPr="00DB07D0">
        <w:rPr>
          <w:sz w:val="18"/>
          <w:szCs w:val="18"/>
        </w:rPr>
        <w:tab/>
      </w:r>
      <w:r w:rsidRPr="00DB07D0">
        <w:rPr>
          <w:sz w:val="18"/>
          <w:szCs w:val="18"/>
        </w:rPr>
        <w:tab/>
      </w:r>
      <w:r w:rsidRPr="00DB07D0">
        <w:rPr>
          <w:sz w:val="18"/>
          <w:szCs w:val="18"/>
        </w:rPr>
        <w:tab/>
      </w:r>
      <w:r w:rsidRPr="00DB07D0">
        <w:rPr>
          <w:sz w:val="18"/>
          <w:szCs w:val="18"/>
        </w:rPr>
        <w:tab/>
        <w:t>PRENOM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 xml:space="preserve">DATE DE NAISSANCE :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ADRESSE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b/>
          <w:sz w:val="18"/>
          <w:szCs w:val="18"/>
        </w:rPr>
      </w:pPr>
      <w:r w:rsidRPr="00DB07D0">
        <w:rPr>
          <w:b/>
          <w:sz w:val="18"/>
          <w:szCs w:val="18"/>
        </w:rPr>
        <w:t>En ma qualité de client,</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b/>
          <w:sz w:val="18"/>
          <w:szCs w:val="18"/>
        </w:rPr>
      </w:pP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Ou de représentant légal ou tuteur de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NOM :</w:t>
      </w:r>
      <w:r w:rsidRPr="00DB07D0">
        <w:rPr>
          <w:sz w:val="18"/>
          <w:szCs w:val="18"/>
        </w:rPr>
        <w:tab/>
      </w:r>
      <w:r w:rsidRPr="00DB07D0">
        <w:rPr>
          <w:sz w:val="18"/>
          <w:szCs w:val="18"/>
        </w:rPr>
        <w:tab/>
      </w:r>
      <w:r w:rsidRPr="00DB07D0">
        <w:rPr>
          <w:sz w:val="18"/>
          <w:szCs w:val="18"/>
        </w:rPr>
        <w:tab/>
      </w:r>
      <w:r w:rsidRPr="00DB07D0">
        <w:rPr>
          <w:sz w:val="18"/>
          <w:szCs w:val="18"/>
        </w:rPr>
        <w:tab/>
      </w:r>
      <w:r w:rsidRPr="00DB07D0">
        <w:rPr>
          <w:sz w:val="18"/>
          <w:szCs w:val="18"/>
        </w:rPr>
        <w:tab/>
      </w:r>
      <w:r w:rsidRPr="00DB07D0">
        <w:rPr>
          <w:sz w:val="18"/>
          <w:szCs w:val="18"/>
        </w:rPr>
        <w:tab/>
        <w:t>PRENOM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 xml:space="preserve">DATE DE NAISSANCE :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r w:rsidRPr="00DB07D0">
        <w:rPr>
          <w:sz w:val="18"/>
          <w:szCs w:val="18"/>
        </w:rPr>
        <w:t>ADRESSE :</w:t>
      </w: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p>
    <w:p w:rsidR="00DB07D0" w:rsidRPr="00DB07D0" w:rsidRDefault="00DB07D0" w:rsidP="00DB07D0">
      <w:pPr>
        <w:pBdr>
          <w:top w:val="single" w:sz="4" w:space="1" w:color="auto"/>
          <w:left w:val="single" w:sz="4" w:space="4" w:color="auto"/>
          <w:bottom w:val="single" w:sz="4" w:space="1" w:color="auto"/>
          <w:right w:val="single" w:sz="4" w:space="4" w:color="auto"/>
        </w:pBdr>
        <w:spacing w:after="0"/>
        <w:rPr>
          <w:sz w:val="18"/>
          <w:szCs w:val="18"/>
        </w:rPr>
      </w:pPr>
    </w:p>
    <w:p w:rsidR="00DB07D0" w:rsidRDefault="00DB07D0" w:rsidP="00DB07D0">
      <w:pPr>
        <w:spacing w:line="240" w:lineRule="auto"/>
        <w:rPr>
          <w:sz w:val="18"/>
          <w:szCs w:val="18"/>
        </w:rPr>
      </w:pPr>
    </w:p>
    <w:tbl>
      <w:tblPr>
        <w:tblStyle w:val="Grilledutableau"/>
        <w:tblW w:w="0" w:type="auto"/>
        <w:tblLook w:val="04A0"/>
      </w:tblPr>
      <w:tblGrid>
        <w:gridCol w:w="10606"/>
      </w:tblGrid>
      <w:tr w:rsidR="00DB07D0" w:rsidTr="00DB07D0">
        <w:tc>
          <w:tcPr>
            <w:tcW w:w="10606" w:type="dxa"/>
          </w:tcPr>
          <w:p w:rsidR="00DB07D0" w:rsidRDefault="00DB07D0" w:rsidP="00DB07D0">
            <w:pPr>
              <w:rPr>
                <w:sz w:val="18"/>
                <w:szCs w:val="18"/>
              </w:rPr>
            </w:pPr>
            <w:r w:rsidRPr="00DB07D0">
              <w:rPr>
                <w:sz w:val="18"/>
                <w:szCs w:val="18"/>
              </w:rPr>
              <w:t xml:space="preserve">Déclare avoir été parfaitement informé par Sarah DOLAIS, Sophrologue et </w:t>
            </w:r>
            <w:proofErr w:type="spellStart"/>
            <w:r w:rsidRPr="00DB07D0">
              <w:rPr>
                <w:sz w:val="18"/>
                <w:szCs w:val="18"/>
              </w:rPr>
              <w:t>Hypnothérapeute</w:t>
            </w:r>
            <w:proofErr w:type="spellEnd"/>
            <w:r w:rsidRPr="00DB07D0">
              <w:rPr>
                <w:sz w:val="18"/>
                <w:szCs w:val="18"/>
              </w:rPr>
              <w:t xml:space="preserve"> que :</w:t>
            </w:r>
          </w:p>
          <w:p w:rsidR="00DB07D0" w:rsidRPr="00DB07D0" w:rsidRDefault="00DB07D0" w:rsidP="00DB07D0">
            <w:pPr>
              <w:rPr>
                <w:sz w:val="18"/>
                <w:szCs w:val="18"/>
              </w:rPr>
            </w:pPr>
          </w:p>
          <w:p w:rsidR="00DB07D0" w:rsidRPr="00DB07D0" w:rsidRDefault="00DB07D0" w:rsidP="00DB07D0">
            <w:pPr>
              <w:pStyle w:val="Paragraphedeliste"/>
              <w:numPr>
                <w:ilvl w:val="0"/>
                <w:numId w:val="3"/>
              </w:numPr>
              <w:rPr>
                <w:sz w:val="18"/>
                <w:szCs w:val="18"/>
              </w:rPr>
            </w:pPr>
            <w:r w:rsidRPr="00DB07D0">
              <w:rPr>
                <w:sz w:val="18"/>
                <w:szCs w:val="18"/>
              </w:rPr>
              <w:t>Dans le cas où je souffre de certaines pathologies, médica</w:t>
            </w:r>
            <w:r>
              <w:rPr>
                <w:sz w:val="18"/>
                <w:szCs w:val="18"/>
              </w:rPr>
              <w:t>le</w:t>
            </w:r>
            <w:r w:rsidRPr="00DB07D0">
              <w:rPr>
                <w:sz w:val="18"/>
                <w:szCs w:val="18"/>
              </w:rPr>
              <w:t>ment diagnostiquées, la sophrologie et l’</w:t>
            </w:r>
            <w:proofErr w:type="spellStart"/>
            <w:r w:rsidRPr="00DB07D0">
              <w:rPr>
                <w:sz w:val="18"/>
                <w:szCs w:val="18"/>
              </w:rPr>
              <w:t>hypnothérapie</w:t>
            </w:r>
            <w:proofErr w:type="spellEnd"/>
            <w:r w:rsidRPr="00DB07D0">
              <w:rPr>
                <w:sz w:val="18"/>
                <w:szCs w:val="18"/>
              </w:rPr>
              <w:t xml:space="preserve"> à visée de bien-être n’est adaptée pour m’apporter du mieux-être que si mon état est stabilisé et généralement dans un cadre pluridisciplinaire : je dois alors préalablement consulter mon médecin psychiatre afin qu’il puisse évaluer la pertinence du recours à des séances de sophrologie et d’</w:t>
            </w:r>
            <w:proofErr w:type="spellStart"/>
            <w:r w:rsidRPr="00DB07D0">
              <w:rPr>
                <w:sz w:val="18"/>
                <w:szCs w:val="18"/>
              </w:rPr>
              <w:t>hypnothérapie</w:t>
            </w:r>
            <w:proofErr w:type="spellEnd"/>
            <w:r w:rsidRPr="00DB07D0">
              <w:rPr>
                <w:sz w:val="18"/>
                <w:szCs w:val="18"/>
              </w:rPr>
              <w:t xml:space="preserve"> à visée de bien-être et</w:t>
            </w:r>
            <w:r>
              <w:rPr>
                <w:sz w:val="18"/>
                <w:szCs w:val="18"/>
              </w:rPr>
              <w:t>,</w:t>
            </w:r>
            <w:r w:rsidRPr="00DB07D0">
              <w:rPr>
                <w:sz w:val="18"/>
                <w:szCs w:val="18"/>
              </w:rPr>
              <w:t xml:space="preserve"> le cas échéant me rédiger une prescription médicale. </w:t>
            </w:r>
          </w:p>
          <w:p w:rsidR="00DB07D0" w:rsidRDefault="00DB07D0" w:rsidP="00DB07D0">
            <w:pPr>
              <w:pStyle w:val="Paragraphedeliste"/>
              <w:rPr>
                <w:sz w:val="18"/>
                <w:szCs w:val="18"/>
              </w:rPr>
            </w:pPr>
          </w:p>
          <w:p w:rsidR="00DB07D0" w:rsidRPr="00DB07D0" w:rsidRDefault="00DB07D0" w:rsidP="00DB07D0">
            <w:pPr>
              <w:rPr>
                <w:sz w:val="18"/>
                <w:szCs w:val="18"/>
                <w:u w:val="single"/>
              </w:rPr>
            </w:pPr>
            <w:r>
              <w:rPr>
                <w:sz w:val="18"/>
                <w:szCs w:val="18"/>
              </w:rPr>
              <w:t xml:space="preserve">                  </w:t>
            </w:r>
            <w:r w:rsidRPr="00DB07D0">
              <w:rPr>
                <w:sz w:val="18"/>
                <w:szCs w:val="18"/>
                <w:u w:val="single"/>
              </w:rPr>
              <w:t>Les pathologies concernées sont :</w:t>
            </w:r>
          </w:p>
          <w:p w:rsidR="00DB07D0" w:rsidRDefault="00DB07D0" w:rsidP="00DB07D0">
            <w:pPr>
              <w:pStyle w:val="Paragraphedeliste"/>
              <w:rPr>
                <w:sz w:val="18"/>
                <w:szCs w:val="18"/>
              </w:rPr>
            </w:pPr>
            <w:r w:rsidRPr="00DB07D0">
              <w:rPr>
                <w:sz w:val="18"/>
                <w:szCs w:val="18"/>
              </w:rPr>
              <w:t>Psychoses (schizophrénies, psychoses hallucinatoires chroniques, bouffées délirantes aigües, psychoses puerpérale</w:t>
            </w:r>
            <w:r>
              <w:rPr>
                <w:sz w:val="18"/>
                <w:szCs w:val="18"/>
              </w:rPr>
              <w:t>s</w:t>
            </w:r>
            <w:r w:rsidRPr="00DB07D0">
              <w:rPr>
                <w:sz w:val="18"/>
                <w:szCs w:val="18"/>
              </w:rPr>
              <w:t xml:space="preserve"> …), états limites, </w:t>
            </w:r>
            <w:r>
              <w:rPr>
                <w:sz w:val="18"/>
                <w:szCs w:val="18"/>
              </w:rPr>
              <w:t>T</w:t>
            </w:r>
            <w:r w:rsidRPr="00DB07D0">
              <w:rPr>
                <w:sz w:val="18"/>
                <w:szCs w:val="18"/>
              </w:rPr>
              <w:t xml:space="preserve">OC sévères, troubles bipolaires, dépression grave, mélancolies, troubles sévères du comportement liés notamment aux addictions aux produits (alcool, drogues dures, médicaments…), aux addictions comportementales et aux troubles du comportement alimentaire, troubles dissociatifs de l’identité, dysphorie de genre. </w:t>
            </w:r>
          </w:p>
          <w:p w:rsidR="00DB07D0" w:rsidRPr="00DB07D0" w:rsidRDefault="00DB07D0" w:rsidP="00DB07D0">
            <w:pPr>
              <w:pStyle w:val="Paragraphedeliste"/>
              <w:rPr>
                <w:sz w:val="18"/>
                <w:szCs w:val="18"/>
              </w:rPr>
            </w:pPr>
            <w:r w:rsidRPr="00DB07D0">
              <w:rPr>
                <w:b/>
                <w:sz w:val="18"/>
                <w:szCs w:val="18"/>
              </w:rPr>
              <w:t>En cas de risques suicidaires, je dois consulter immédiatement et uniquement les services d’urgences psychiatriques ou un médecin</w:t>
            </w:r>
            <w:r w:rsidRPr="00DB07D0">
              <w:rPr>
                <w:sz w:val="18"/>
                <w:szCs w:val="18"/>
              </w:rPr>
              <w:t>.</w:t>
            </w:r>
          </w:p>
          <w:p w:rsidR="00DB07D0" w:rsidRDefault="00DB07D0" w:rsidP="00DB07D0">
            <w:pPr>
              <w:pStyle w:val="Paragraphedeliste"/>
              <w:rPr>
                <w:sz w:val="18"/>
                <w:szCs w:val="18"/>
              </w:rPr>
            </w:pPr>
          </w:p>
          <w:p w:rsidR="00DB07D0" w:rsidRPr="00DB07D0" w:rsidRDefault="00DB07D0" w:rsidP="00DB07D0">
            <w:pPr>
              <w:pStyle w:val="Paragraphedeliste"/>
              <w:numPr>
                <w:ilvl w:val="0"/>
                <w:numId w:val="2"/>
              </w:numPr>
              <w:rPr>
                <w:sz w:val="18"/>
                <w:szCs w:val="18"/>
              </w:rPr>
            </w:pPr>
            <w:r>
              <w:rPr>
                <w:sz w:val="18"/>
                <w:szCs w:val="18"/>
              </w:rPr>
              <w:t>S</w:t>
            </w:r>
            <w:r w:rsidRPr="00DB07D0">
              <w:rPr>
                <w:sz w:val="18"/>
                <w:szCs w:val="18"/>
              </w:rPr>
              <w:t xml:space="preserve">i un traitement médical m’a été prescrit, je dois poursuivre ce traitement en informant le médecin qui me l’a prescrit que j’envisage de suivre une </w:t>
            </w:r>
            <w:proofErr w:type="spellStart"/>
            <w:r w:rsidRPr="00DB07D0">
              <w:rPr>
                <w:sz w:val="18"/>
                <w:szCs w:val="18"/>
              </w:rPr>
              <w:t>hypnothérapie</w:t>
            </w:r>
            <w:proofErr w:type="spellEnd"/>
            <w:r w:rsidRPr="00DB07D0">
              <w:rPr>
                <w:sz w:val="18"/>
                <w:szCs w:val="18"/>
              </w:rPr>
              <w:t xml:space="preserve"> / faire des séances de sophrologie, afin que ce médecin puisse donner son avis sur le recours à l’état d’hypnose / sophronisation au cours de l’accompagnement et éventuellement modifier le traitement.</w:t>
            </w:r>
          </w:p>
          <w:p w:rsidR="00DB07D0" w:rsidRPr="00DB07D0" w:rsidRDefault="00DB07D0" w:rsidP="00DB07D0">
            <w:pPr>
              <w:pStyle w:val="Paragraphedeliste"/>
              <w:rPr>
                <w:sz w:val="18"/>
                <w:szCs w:val="18"/>
              </w:rPr>
            </w:pPr>
          </w:p>
          <w:p w:rsidR="00DB07D0" w:rsidRPr="00DB07D0" w:rsidRDefault="00DB07D0" w:rsidP="00DB07D0">
            <w:pPr>
              <w:pStyle w:val="Paragraphedeliste"/>
              <w:numPr>
                <w:ilvl w:val="0"/>
                <w:numId w:val="2"/>
              </w:numPr>
              <w:rPr>
                <w:sz w:val="18"/>
                <w:szCs w:val="18"/>
              </w:rPr>
            </w:pPr>
            <w:r w:rsidRPr="00DB07D0">
              <w:rPr>
                <w:sz w:val="18"/>
                <w:szCs w:val="18"/>
              </w:rPr>
              <w:t xml:space="preserve">Des conditions tarifaires des séances, des conditions générales de vente dans leur ensemble (consultables sur le site internet </w:t>
            </w:r>
            <w:hyperlink r:id="rId5" w:history="1">
              <w:r w:rsidRPr="00DB07D0">
                <w:rPr>
                  <w:rStyle w:val="Lienhypertexte"/>
                  <w:sz w:val="18"/>
                  <w:szCs w:val="18"/>
                </w:rPr>
                <w:t>www.lilotducalme.fr</w:t>
              </w:r>
            </w:hyperlink>
            <w:r w:rsidRPr="00DB07D0">
              <w:rPr>
                <w:sz w:val="18"/>
                <w:szCs w:val="18"/>
              </w:rPr>
              <w:t>) et du fait que l’accompagnement est soumis à une obligation de moyens de la part du professionnel et non de résultat.</w:t>
            </w:r>
          </w:p>
          <w:p w:rsidR="00DB07D0" w:rsidRPr="00DB07D0" w:rsidRDefault="00DB07D0" w:rsidP="00DB07D0">
            <w:pPr>
              <w:pStyle w:val="Paragraphedeliste"/>
              <w:rPr>
                <w:sz w:val="18"/>
                <w:szCs w:val="18"/>
              </w:rPr>
            </w:pPr>
          </w:p>
          <w:p w:rsidR="00DB07D0" w:rsidRPr="00DB07D0" w:rsidRDefault="00DB07D0" w:rsidP="00DB07D0">
            <w:pPr>
              <w:pStyle w:val="Paragraphedeliste"/>
              <w:numPr>
                <w:ilvl w:val="0"/>
                <w:numId w:val="2"/>
              </w:numPr>
              <w:rPr>
                <w:sz w:val="18"/>
                <w:szCs w:val="18"/>
              </w:rPr>
            </w:pPr>
            <w:r w:rsidRPr="00DB07D0">
              <w:rPr>
                <w:sz w:val="18"/>
                <w:szCs w:val="18"/>
              </w:rPr>
              <w:t>De mes droits concernant la protection de mes données personnelles et conformément au règlement général sur la protection des données, je dispose d’un droit d’accès, de modification et de suppression de ses données du droit de saisir  la CNI que la protection de vos données personnelles.</w:t>
            </w:r>
          </w:p>
          <w:p w:rsidR="00DB07D0" w:rsidRDefault="00DB07D0" w:rsidP="00DB07D0">
            <w:pPr>
              <w:rPr>
                <w:sz w:val="18"/>
                <w:szCs w:val="18"/>
              </w:rPr>
            </w:pPr>
          </w:p>
        </w:tc>
      </w:tr>
    </w:tbl>
    <w:p w:rsidR="00DB07D0" w:rsidRDefault="00DB07D0" w:rsidP="00DB07D0">
      <w:pPr>
        <w:spacing w:line="240" w:lineRule="auto"/>
        <w:rPr>
          <w:sz w:val="18"/>
          <w:szCs w:val="18"/>
        </w:rPr>
      </w:pPr>
    </w:p>
    <w:p w:rsidR="00DB07D0" w:rsidRDefault="00DB07D0" w:rsidP="00DB07D0">
      <w:pPr>
        <w:spacing w:line="240" w:lineRule="auto"/>
        <w:rPr>
          <w:sz w:val="18"/>
          <w:szCs w:val="18"/>
        </w:rPr>
      </w:pPr>
      <w:r>
        <w:rPr>
          <w:sz w:val="18"/>
          <w:szCs w:val="18"/>
        </w:rPr>
        <w:t>J’ai bien compris l’ensemble des informations qui m’ont été délivrées et j’ai pu poser toutes les questions nécessaires à leur bonne compréhension. J’ai compris les réponses qui m’ont été apportées.</w:t>
      </w:r>
    </w:p>
    <w:p w:rsidR="00DB07D0" w:rsidRDefault="00DB07D0" w:rsidP="00DB07D0">
      <w:pPr>
        <w:spacing w:line="240" w:lineRule="auto"/>
        <w:rPr>
          <w:sz w:val="18"/>
          <w:szCs w:val="18"/>
        </w:rPr>
      </w:pPr>
      <w:r>
        <w:rPr>
          <w:sz w:val="18"/>
          <w:szCs w:val="18"/>
        </w:rPr>
        <w:t xml:space="preserve">Je n’ai pas été contraint(e), ni influencé(e) pour décider de suivre les séances d’accompagnement en sophrologie et/ou en </w:t>
      </w:r>
      <w:proofErr w:type="spellStart"/>
      <w:r>
        <w:rPr>
          <w:sz w:val="18"/>
          <w:szCs w:val="18"/>
        </w:rPr>
        <w:t>hypnothérapie</w:t>
      </w:r>
      <w:proofErr w:type="spellEnd"/>
      <w:r>
        <w:rPr>
          <w:sz w:val="18"/>
          <w:szCs w:val="18"/>
        </w:rPr>
        <w:t xml:space="preserve"> à visée de bien-être. Je m’estime suffisamment </w:t>
      </w:r>
      <w:proofErr w:type="gramStart"/>
      <w:r>
        <w:rPr>
          <w:sz w:val="18"/>
          <w:szCs w:val="18"/>
        </w:rPr>
        <w:t>éclairé(</w:t>
      </w:r>
      <w:proofErr w:type="gramEnd"/>
      <w:r>
        <w:rPr>
          <w:sz w:val="18"/>
          <w:szCs w:val="18"/>
        </w:rPr>
        <w:t xml:space="preserve">e) pour prendre une décision en toute connaissance de cause et choisis de réaliser un accompagnement en sophrologie et/ou </w:t>
      </w:r>
      <w:proofErr w:type="spellStart"/>
      <w:r>
        <w:rPr>
          <w:sz w:val="18"/>
          <w:szCs w:val="18"/>
        </w:rPr>
        <w:t>hypnothérapie</w:t>
      </w:r>
      <w:proofErr w:type="spellEnd"/>
      <w:r>
        <w:rPr>
          <w:sz w:val="18"/>
          <w:szCs w:val="18"/>
        </w:rPr>
        <w:t xml:space="preserve"> à visée de bien-être.</w:t>
      </w:r>
    </w:p>
    <w:p w:rsidR="00DB07D0" w:rsidRDefault="00DB07D0" w:rsidP="00DB07D0">
      <w:pPr>
        <w:spacing w:line="240" w:lineRule="auto"/>
        <w:rPr>
          <w:sz w:val="18"/>
          <w:szCs w:val="18"/>
        </w:rPr>
      </w:pPr>
    </w:p>
    <w:p w:rsidR="00DB07D0" w:rsidRDefault="00DB07D0" w:rsidP="00DB07D0">
      <w:pPr>
        <w:spacing w:line="240" w:lineRule="auto"/>
        <w:rPr>
          <w:sz w:val="18"/>
          <w:szCs w:val="18"/>
        </w:rPr>
      </w:pPr>
    </w:p>
    <w:p w:rsidR="00DB07D0" w:rsidRDefault="00DB07D0" w:rsidP="00DB07D0">
      <w:pPr>
        <w:spacing w:line="240" w:lineRule="auto"/>
        <w:rPr>
          <w:sz w:val="18"/>
          <w:szCs w:val="18"/>
        </w:rPr>
      </w:pPr>
      <w:r>
        <w:rPr>
          <w:sz w:val="18"/>
          <w:szCs w:val="18"/>
        </w:rPr>
        <w:t>Fait à ……………………………………………..  le ………../…………</w:t>
      </w:r>
      <w:proofErr w:type="gramStart"/>
      <w:r>
        <w:rPr>
          <w:sz w:val="18"/>
          <w:szCs w:val="18"/>
        </w:rPr>
        <w:t>./</w:t>
      </w:r>
      <w:proofErr w:type="gramEnd"/>
      <w:r>
        <w:rPr>
          <w:sz w:val="18"/>
          <w:szCs w:val="18"/>
        </w:rPr>
        <w:t xml:space="preserve">……………. </w:t>
      </w:r>
      <w:r>
        <w:rPr>
          <w:sz w:val="18"/>
          <w:szCs w:val="18"/>
        </w:rPr>
        <w:tab/>
      </w:r>
      <w:r>
        <w:rPr>
          <w:sz w:val="18"/>
          <w:szCs w:val="18"/>
        </w:rPr>
        <w:tab/>
        <w:t xml:space="preserve"> </w:t>
      </w:r>
      <w:r>
        <w:rPr>
          <w:sz w:val="18"/>
          <w:szCs w:val="18"/>
        </w:rPr>
        <w:tab/>
      </w:r>
      <w:r>
        <w:rPr>
          <w:sz w:val="18"/>
          <w:szCs w:val="18"/>
        </w:rPr>
        <w:tab/>
      </w:r>
      <w:r>
        <w:rPr>
          <w:sz w:val="18"/>
          <w:szCs w:val="18"/>
        </w:rPr>
        <w:tab/>
        <w:t>Signature</w:t>
      </w:r>
    </w:p>
    <w:sectPr w:rsidR="00DB07D0" w:rsidSect="00DB07D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03E89"/>
    <w:multiLevelType w:val="hybridMultilevel"/>
    <w:tmpl w:val="6B9E234E"/>
    <w:lvl w:ilvl="0" w:tplc="DBA6FA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E6562E3"/>
    <w:multiLevelType w:val="hybridMultilevel"/>
    <w:tmpl w:val="D896B3AA"/>
    <w:lvl w:ilvl="0" w:tplc="607037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141A66"/>
    <w:multiLevelType w:val="hybridMultilevel"/>
    <w:tmpl w:val="2A56B272"/>
    <w:lvl w:ilvl="0" w:tplc="13589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B07D0"/>
    <w:rsid w:val="004D3DB3"/>
    <w:rsid w:val="00BC4DBA"/>
    <w:rsid w:val="00BE3927"/>
    <w:rsid w:val="00DB07D0"/>
    <w:rsid w:val="00E717B4"/>
    <w:rsid w:val="00F33D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7D0"/>
    <w:pPr>
      <w:ind w:left="720"/>
      <w:contextualSpacing/>
    </w:pPr>
  </w:style>
  <w:style w:type="character" w:styleId="Lienhypertexte">
    <w:name w:val="Hyperlink"/>
    <w:basedOn w:val="Policepardfaut"/>
    <w:uiPriority w:val="99"/>
    <w:unhideWhenUsed/>
    <w:rsid w:val="00DB07D0"/>
    <w:rPr>
      <w:color w:val="0000FF" w:themeColor="hyperlink"/>
      <w:u w:val="single"/>
    </w:rPr>
  </w:style>
  <w:style w:type="table" w:styleId="Grilledutableau">
    <w:name w:val="Table Grid"/>
    <w:basedOn w:val="TableauNormal"/>
    <w:uiPriority w:val="59"/>
    <w:rsid w:val="00DB07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lotducalm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520</Words>
  <Characters>2866</Characters>
  <Application>Microsoft Office Word</Application>
  <DocSecurity>0</DocSecurity>
  <Lines>23</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2025-08-07T11:26:00Z</dcterms:created>
  <dcterms:modified xsi:type="dcterms:W3CDTF">2025-08-07T12:10:00Z</dcterms:modified>
</cp:coreProperties>
</file>